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bookmarkStart w:id="0" w:name="_GoBack"/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bookmarkEnd w:id="0"/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201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«Продавец», и </w:t>
      </w:r>
      <w:proofErr w:type="gramEnd"/>
    </w:p>
    <w:p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Форма: СПЕЦИФИКАЦИЯ №</w:t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1"/>
                <w:sz w:val="22"/>
                <w:szCs w:val="22"/>
              </w:rPr>
              <w:t xml:space="preserve">Наименование ТМЦ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ТМЦ</w:t>
            </w:r>
          </w:p>
          <w:p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>Сумма 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>
              <w:rPr>
                <w:color w:val="212121"/>
                <w:spacing w:val="-3"/>
                <w:sz w:val="22"/>
                <w:szCs w:val="22"/>
              </w:rPr>
              <w:t>ДС,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Итого общая стоимость ТМЦ по настоящей спецификации составляет:</w:t>
      </w:r>
    </w:p>
    <w:p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>
        <w:rPr>
          <w:rFonts w:ascii="Times New Roman" w:hAnsi="Times New Roman"/>
        </w:rPr>
        <w:t xml:space="preserve">Реализация осуществляется на условиях: Базис поставки –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AUTOTEXT  " Пустой"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>
        <w:rPr>
          <w:rFonts w:ascii="Times New Roman" w:hAnsi="Times New Roman"/>
          <w:i/>
        </w:rPr>
        <w:instrText xml:space="preserve"> FORMTEXT </w:instrTex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  <w:noProof/>
        </w:rPr>
        <w:t>место нахождения ТМЦ</w:t>
      </w:r>
      <w:r>
        <w:rPr>
          <w:rFonts w:ascii="Times New Roman" w:hAnsi="Times New Roman"/>
          <w:i/>
        </w:rPr>
        <w:fldChar w:fldCharType="end"/>
      </w:r>
      <w:bookmarkEnd w:id="2"/>
    </w:p>
    <w:p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>
        <w:rPr>
          <w:rFonts w:ascii="Times New Roman" w:hAnsi="Times New Roman"/>
          <w:sz w:val="22"/>
          <w:szCs w:val="22"/>
        </w:rPr>
        <w:t>.</w:t>
      </w:r>
    </w:p>
    <w:p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proofErr w:type="gramStart"/>
      <w:r>
        <w:rPr>
          <w:rFonts w:ascii="Times New Roman" w:hAnsi="Times New Roman"/>
          <w:sz w:val="22"/>
          <w:szCs w:val="22"/>
        </w:rPr>
        <w:t>с даты поставки</w:t>
      </w:r>
      <w:proofErr w:type="gramEnd"/>
      <w:r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Приложения: </w:t>
      </w:r>
    </w:p>
    <w:p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>
        <w:rPr>
          <w:rFonts w:ascii="Times New Roman" w:hAnsi="Times New Roman"/>
          <w:i/>
          <w:sz w:val="22"/>
          <w:szCs w:val="22"/>
        </w:rPr>
        <w:t xml:space="preserve"> </w:t>
      </w:r>
    </w:p>
    <w:p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>
        <w:tc>
          <w:tcPr>
            <w:tcW w:w="8172" w:type="dxa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</w:tc>
      </w:tr>
      <w:tr>
        <w:tc>
          <w:tcPr>
            <w:tcW w:w="8172" w:type="dxa"/>
          </w:tcPr>
          <w:p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>
      <w:pPr>
        <w:pStyle w:val="a3"/>
        <w:jc w:val="both"/>
        <w:rPr>
          <w:rFonts w:ascii="Times New Roman" w:hAnsi="Times New Roman"/>
          <w:sz w:val="22"/>
          <w:szCs w:val="22"/>
        </w:rPr>
      </w:pPr>
    </w:p>
    <w:p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>
        <w:tc>
          <w:tcPr>
            <w:tcW w:w="8172" w:type="dxa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</w:tc>
      </w:tr>
      <w:tr>
        <w:tc>
          <w:tcPr>
            <w:tcW w:w="8172" w:type="dxa"/>
          </w:tcPr>
          <w:p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/>
    <w:p>
      <w:pPr>
        <w:ind w:left="720"/>
      </w:pPr>
      <w:r>
        <w:t>*  указывается только для НВЛ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Крусин Владислав Анатольевич</cp:lastModifiedBy>
  <cp:revision>2</cp:revision>
  <dcterms:created xsi:type="dcterms:W3CDTF">2019-08-26T05:52:00Z</dcterms:created>
  <dcterms:modified xsi:type="dcterms:W3CDTF">2019-08-26T05:52:00Z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